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9C" w:rsidRDefault="0055009E">
      <w:pPr>
        <w:spacing w:before="78"/>
        <w:ind w:left="2952"/>
        <w:rPr>
          <w:rFonts w:ascii="Verdana" w:eastAsia="Verdana" w:hAnsi="Verdana" w:cs="Verdana"/>
          <w:sz w:val="26"/>
          <w:szCs w:val="26"/>
        </w:rPr>
      </w:pPr>
      <w:r>
        <w:rPr>
          <w:rFonts w:ascii="Verdana"/>
          <w:b/>
          <w:color w:val="002878"/>
          <w:spacing w:val="-1"/>
          <w:sz w:val="26"/>
        </w:rPr>
        <w:t>Robert</w:t>
      </w:r>
      <w:r>
        <w:rPr>
          <w:rFonts w:ascii="Verdana"/>
          <w:b/>
          <w:color w:val="002878"/>
          <w:spacing w:val="-9"/>
          <w:sz w:val="26"/>
        </w:rPr>
        <w:t xml:space="preserve"> </w:t>
      </w:r>
      <w:r>
        <w:rPr>
          <w:rFonts w:ascii="Verdana"/>
          <w:b/>
          <w:color w:val="002878"/>
          <w:spacing w:val="-1"/>
          <w:sz w:val="26"/>
        </w:rPr>
        <w:t>F.</w:t>
      </w:r>
      <w:r>
        <w:rPr>
          <w:rFonts w:ascii="Verdana"/>
          <w:b/>
          <w:color w:val="002878"/>
          <w:spacing w:val="-11"/>
          <w:sz w:val="26"/>
        </w:rPr>
        <w:t xml:space="preserve"> </w:t>
      </w:r>
      <w:r>
        <w:rPr>
          <w:rFonts w:ascii="Verdana"/>
          <w:b/>
          <w:color w:val="002878"/>
          <w:sz w:val="26"/>
        </w:rPr>
        <w:t>Breiman,</w:t>
      </w:r>
      <w:r>
        <w:rPr>
          <w:rFonts w:ascii="Verdana"/>
          <w:b/>
          <w:color w:val="002878"/>
          <w:spacing w:val="-11"/>
          <w:sz w:val="26"/>
        </w:rPr>
        <w:t xml:space="preserve"> </w:t>
      </w:r>
      <w:r>
        <w:rPr>
          <w:rFonts w:ascii="Verdana"/>
          <w:b/>
          <w:color w:val="002878"/>
          <w:spacing w:val="-1"/>
          <w:sz w:val="26"/>
        </w:rPr>
        <w:t>MD</w:t>
      </w:r>
    </w:p>
    <w:p w:rsidR="00926F9C" w:rsidRDefault="00926F9C">
      <w:pPr>
        <w:spacing w:before="12"/>
        <w:rPr>
          <w:rFonts w:ascii="Verdana" w:eastAsia="Verdana" w:hAnsi="Verdana" w:cs="Verdana"/>
          <w:b/>
          <w:bCs/>
          <w:sz w:val="37"/>
          <w:szCs w:val="37"/>
        </w:rPr>
      </w:pPr>
    </w:p>
    <w:p w:rsidR="004822C7" w:rsidRDefault="0055009E" w:rsidP="00D536FA">
      <w:pPr>
        <w:pStyle w:val="BodyText"/>
        <w:spacing w:line="446" w:lineRule="auto"/>
        <w:ind w:right="153"/>
        <w:rPr>
          <w:color w:val="333333"/>
          <w:spacing w:val="59"/>
        </w:rPr>
      </w:pPr>
      <w:r>
        <w:rPr>
          <w:color w:val="333333"/>
          <w:spacing w:val="-1"/>
        </w:rPr>
        <w:t>Dr.</w:t>
      </w:r>
      <w:r>
        <w:rPr>
          <w:color w:val="333333"/>
        </w:rPr>
        <w:t xml:space="preserve"> </w:t>
      </w:r>
      <w:r w:rsidR="004822C7">
        <w:rPr>
          <w:color w:val="333333"/>
        </w:rPr>
        <w:t xml:space="preserve">Robert F. </w:t>
      </w:r>
      <w:r>
        <w:rPr>
          <w:color w:val="333333"/>
          <w:spacing w:val="-1"/>
        </w:rPr>
        <w:t>Breiman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</w:rPr>
        <w:t xml:space="preserve"> the</w:t>
      </w:r>
      <w:r w:rsidR="004822C7">
        <w:rPr>
          <w:color w:val="333333"/>
          <w:spacing w:val="-1"/>
        </w:rPr>
        <w:t xml:space="preserve"> </w:t>
      </w:r>
      <w:r w:rsidR="00FE092C">
        <w:rPr>
          <w:color w:val="333333"/>
          <w:spacing w:val="-1"/>
        </w:rPr>
        <w:t xml:space="preserve">Director </w:t>
      </w:r>
      <w:r w:rsidR="00FE092C">
        <w:rPr>
          <w:color w:val="333333"/>
        </w:rPr>
        <w:t>of the</w:t>
      </w:r>
      <w:r w:rsidR="00FE092C">
        <w:rPr>
          <w:color w:val="333333"/>
          <w:spacing w:val="-1"/>
        </w:rPr>
        <w:t xml:space="preserve"> Emory</w:t>
      </w:r>
      <w:r w:rsidR="00FE092C">
        <w:rPr>
          <w:color w:val="333333"/>
          <w:spacing w:val="-3"/>
        </w:rPr>
        <w:t xml:space="preserve"> </w:t>
      </w:r>
      <w:r w:rsidR="00FE092C">
        <w:rPr>
          <w:color w:val="333333"/>
          <w:spacing w:val="-1"/>
        </w:rPr>
        <w:t>Global Health</w:t>
      </w:r>
      <w:r w:rsidR="00FE092C">
        <w:rPr>
          <w:color w:val="333333"/>
          <w:spacing w:val="29"/>
        </w:rPr>
        <w:t xml:space="preserve"> </w:t>
      </w:r>
      <w:r w:rsidR="00FE092C">
        <w:rPr>
          <w:color w:val="333333"/>
          <w:spacing w:val="-1"/>
        </w:rPr>
        <w:t>Institute and Professor of Global Health, Environmental Health</w:t>
      </w:r>
      <w:r w:rsidR="00821889">
        <w:rPr>
          <w:color w:val="333333"/>
          <w:spacing w:val="-1"/>
        </w:rPr>
        <w:t>, and Infectious Diseases at Emory’s</w:t>
      </w:r>
      <w:r w:rsidR="00FE092C">
        <w:rPr>
          <w:color w:val="333333"/>
          <w:spacing w:val="-1"/>
        </w:rPr>
        <w:t xml:space="preserve"> Rollins School of Public Health and School of Medicine.  He is the </w:t>
      </w:r>
      <w:r w:rsidR="00EA074F">
        <w:rPr>
          <w:color w:val="333333"/>
          <w:spacing w:val="-1"/>
        </w:rPr>
        <w:t xml:space="preserve">Executive Director and </w:t>
      </w:r>
      <w:r w:rsidR="004822C7">
        <w:rPr>
          <w:color w:val="333333"/>
          <w:spacing w:val="-1"/>
        </w:rPr>
        <w:t>Principal Investigator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the Child Health</w:t>
      </w:r>
      <w:r>
        <w:rPr>
          <w:color w:val="333333"/>
        </w:rPr>
        <w:t xml:space="preserve"> and </w:t>
      </w:r>
      <w:r>
        <w:rPr>
          <w:color w:val="333333"/>
          <w:spacing w:val="-1"/>
        </w:rPr>
        <w:t>Mortality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Prevention</w:t>
      </w:r>
      <w:r>
        <w:rPr>
          <w:color w:val="333333"/>
          <w:spacing w:val="35"/>
        </w:rPr>
        <w:t xml:space="preserve"> </w:t>
      </w:r>
      <w:r w:rsidR="00EA074F">
        <w:rPr>
          <w:color w:val="333333"/>
          <w:spacing w:val="-1"/>
        </w:rPr>
        <w:t>Surveillance (CHAMPS) n</w:t>
      </w:r>
      <w:r>
        <w:rPr>
          <w:color w:val="333333"/>
          <w:spacing w:val="-1"/>
        </w:rPr>
        <w:t>etwork.</w:t>
      </w:r>
      <w:r w:rsidR="005E76F1">
        <w:rPr>
          <w:color w:val="333333"/>
        </w:rPr>
        <w:t xml:space="preserve"> </w:t>
      </w:r>
      <w:r>
        <w:rPr>
          <w:color w:val="333333"/>
          <w:spacing w:val="-1"/>
        </w:rPr>
        <w:t>CHAMPS,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funded by</w:t>
      </w:r>
      <w:r>
        <w:rPr>
          <w:color w:val="333333"/>
        </w:rPr>
        <w:t xml:space="preserve"> the </w:t>
      </w:r>
      <w:r>
        <w:rPr>
          <w:color w:val="333333"/>
          <w:spacing w:val="-1"/>
        </w:rPr>
        <w:t>Bill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1"/>
        </w:rPr>
        <w:t>Melinda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Gates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Foundation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(BMGF),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designed </w:t>
      </w:r>
      <w:r>
        <w:rPr>
          <w:color w:val="333333"/>
        </w:rPr>
        <w:t xml:space="preserve">to </w:t>
      </w:r>
      <w:r>
        <w:rPr>
          <w:color w:val="333333"/>
          <w:spacing w:val="-1"/>
        </w:rPr>
        <w:t xml:space="preserve">characterize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provide crucial data</w:t>
      </w:r>
      <w:r>
        <w:rPr>
          <w:color w:val="333333"/>
        </w:rPr>
        <w:t xml:space="preserve"> for</w:t>
      </w:r>
      <w:r>
        <w:rPr>
          <w:color w:val="333333"/>
          <w:spacing w:val="-1"/>
        </w:rPr>
        <w:t xml:space="preserve"> preventing</w:t>
      </w:r>
      <w:r>
        <w:rPr>
          <w:color w:val="333333"/>
          <w:spacing w:val="59"/>
        </w:rPr>
        <w:t xml:space="preserve"> </w:t>
      </w:r>
      <w:r>
        <w:rPr>
          <w:color w:val="333333"/>
          <w:spacing w:val="-1"/>
        </w:rPr>
        <w:t>childhood mortality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Sub-Saharan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Africa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-1"/>
        </w:rPr>
        <w:t>South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Asia</w:t>
      </w:r>
      <w:r w:rsidR="00EA074F">
        <w:rPr>
          <w:color w:val="333333"/>
          <w:spacing w:val="-1"/>
        </w:rPr>
        <w:t>; it currently works in S Africa, Mozambique, Kenya, Ethiopia, Mali, Sierra Leone, Bangladesh and India</w:t>
      </w:r>
      <w:r>
        <w:rPr>
          <w:color w:val="333333"/>
          <w:spacing w:val="-1"/>
        </w:rPr>
        <w:t>.</w:t>
      </w:r>
      <w:r w:rsidR="005E76F1">
        <w:rPr>
          <w:color w:val="333333"/>
          <w:spacing w:val="-1"/>
        </w:rPr>
        <w:t xml:space="preserve">  He is also PI of BMGF and </w:t>
      </w:r>
      <w:proofErr w:type="spellStart"/>
      <w:r w:rsidR="005E76F1">
        <w:rPr>
          <w:color w:val="333333"/>
          <w:spacing w:val="-1"/>
        </w:rPr>
        <w:t>Gavi</w:t>
      </w:r>
      <w:proofErr w:type="spellEnd"/>
      <w:r w:rsidR="005E76F1">
        <w:rPr>
          <w:color w:val="333333"/>
          <w:spacing w:val="-1"/>
        </w:rPr>
        <w:t xml:space="preserve">-funded projects focused on typhoid surveillance, rotavirus immunization impact, and characterizing the evolution of pneumococcal genetics globally during the era of pneumococcal conjugate vaccine use.  </w:t>
      </w:r>
      <w:r w:rsidR="000A7061"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Before joining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Emory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 w:rsidR="00A34A32">
        <w:rPr>
          <w:color w:val="333333"/>
        </w:rPr>
        <w:t xml:space="preserve"> 2013, </w:t>
      </w:r>
      <w:r>
        <w:rPr>
          <w:color w:val="333333"/>
          <w:spacing w:val="-1"/>
        </w:rPr>
        <w:t>Dr.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Breiman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worked</w:t>
      </w:r>
      <w:r>
        <w:rPr>
          <w:color w:val="333333"/>
        </w:rPr>
        <w:t xml:space="preserve"> at </w:t>
      </w:r>
      <w:r>
        <w:rPr>
          <w:color w:val="333333"/>
          <w:spacing w:val="-1"/>
        </w:rPr>
        <w:t>CDC</w:t>
      </w:r>
      <w:r>
        <w:rPr>
          <w:color w:val="333333"/>
        </w:rPr>
        <w:t xml:space="preserve"> 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26</w:t>
      </w:r>
      <w:r>
        <w:rPr>
          <w:color w:val="333333"/>
          <w:spacing w:val="-1"/>
        </w:rPr>
        <w:t xml:space="preserve"> years.</w:t>
      </w:r>
      <w:r>
        <w:rPr>
          <w:color w:val="333333"/>
        </w:rPr>
        <w:t xml:space="preserve"> </w:t>
      </w:r>
      <w:bookmarkStart w:id="0" w:name="_GoBack"/>
      <w:bookmarkEnd w:id="0"/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2004-2013,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</w:t>
      </w:r>
      <w:r>
        <w:rPr>
          <w:color w:val="333333"/>
          <w:spacing w:val="-1"/>
        </w:rPr>
        <w:t xml:space="preserve"> was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based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Nairobi,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1"/>
        </w:rPr>
        <w:t>Kenya</w:t>
      </w:r>
      <w:r>
        <w:rPr>
          <w:color w:val="333333"/>
        </w:rPr>
        <w:t xml:space="preserve"> as 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Director </w:t>
      </w:r>
      <w:r>
        <w:rPr>
          <w:color w:val="333333"/>
        </w:rPr>
        <w:t xml:space="preserve">of </w:t>
      </w:r>
      <w:r>
        <w:rPr>
          <w:color w:val="333333"/>
          <w:spacing w:val="-1"/>
        </w:rPr>
        <w:t>CDC-Ken</w:t>
      </w:r>
      <w:r>
        <w:rPr>
          <w:rFonts w:cs="Verdana"/>
          <w:color w:val="333333"/>
          <w:spacing w:val="-1"/>
        </w:rPr>
        <w:t>ya’s</w:t>
      </w:r>
      <w:r>
        <w:rPr>
          <w:rFonts w:cs="Verdana"/>
          <w:color w:val="333333"/>
        </w:rPr>
        <w:t xml:space="preserve"> </w:t>
      </w:r>
      <w:r>
        <w:rPr>
          <w:color w:val="333333"/>
          <w:spacing w:val="-1"/>
        </w:rPr>
        <w:t>Global Disease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Detection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Division,</w:t>
      </w:r>
      <w:r>
        <w:rPr>
          <w:color w:val="333333"/>
        </w:rPr>
        <w:t xml:space="preserve"> and </w:t>
      </w:r>
      <w:r>
        <w:rPr>
          <w:color w:val="333333"/>
          <w:spacing w:val="-1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three years</w:t>
      </w:r>
      <w:r>
        <w:rPr>
          <w:color w:val="333333"/>
        </w:rPr>
        <w:t xml:space="preserve"> as </w:t>
      </w:r>
      <w:r>
        <w:rPr>
          <w:color w:val="333333"/>
          <w:spacing w:val="-1"/>
        </w:rPr>
        <w:t xml:space="preserve">overall Director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CDC-</w:t>
      </w:r>
      <w:r w:rsidR="005B36F3">
        <w:rPr>
          <w:rFonts w:cs="Verdana"/>
          <w:color w:val="333333"/>
          <w:spacing w:val="-1"/>
        </w:rPr>
        <w:t>Kenya</w:t>
      </w:r>
      <w:r>
        <w:rPr>
          <w:color w:val="333333"/>
          <w:spacing w:val="-1"/>
        </w:rPr>
        <w:t>.</w:t>
      </w:r>
      <w:r>
        <w:rPr>
          <w:color w:val="333333"/>
        </w:rPr>
        <w:t xml:space="preserve">  </w:t>
      </w:r>
      <w:r w:rsidR="00FE092C">
        <w:rPr>
          <w:color w:val="333333"/>
          <w:spacing w:val="-2"/>
        </w:rPr>
        <w:t>Breiman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was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Head,</w:t>
      </w:r>
      <w:r w:rsidR="000A7061">
        <w:rPr>
          <w:color w:val="333333"/>
          <w:spacing w:val="-1"/>
        </w:rPr>
        <w:t xml:space="preserve"> of the</w:t>
      </w:r>
      <w:r w:rsidR="000A7061">
        <w:rPr>
          <w:color w:val="333333"/>
          <w:spacing w:val="71"/>
        </w:rPr>
        <w:t xml:space="preserve"> </w:t>
      </w:r>
      <w:proofErr w:type="spellStart"/>
      <w:r w:rsidR="000A7061">
        <w:rPr>
          <w:color w:val="333333"/>
          <w:spacing w:val="-1"/>
        </w:rPr>
        <w:t>Programme</w:t>
      </w:r>
      <w:proofErr w:type="spellEnd"/>
      <w:r w:rsidR="000A7061"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Infectious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Diseases</w:t>
      </w:r>
      <w:r>
        <w:rPr>
          <w:color w:val="333333"/>
        </w:rPr>
        <w:t xml:space="preserve"> 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Vaccine Sciences</w:t>
      </w:r>
      <w:r>
        <w:rPr>
          <w:color w:val="333333"/>
        </w:rPr>
        <w:t xml:space="preserve"> at the</w:t>
      </w:r>
      <w:r w:rsidR="00FE092C">
        <w:rPr>
          <w:color w:val="333333"/>
        </w:rPr>
        <w:t xml:space="preserve"> internationally acclaimed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International Center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Diarrheal Disease</w:t>
      </w:r>
      <w:r w:rsidR="00D536FA">
        <w:rPr>
          <w:color w:val="333333"/>
          <w:spacing w:val="91"/>
        </w:rPr>
        <w:t xml:space="preserve"> </w:t>
      </w:r>
      <w:r>
        <w:rPr>
          <w:color w:val="333333"/>
          <w:spacing w:val="-1"/>
        </w:rPr>
        <w:t>Research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Dhaka,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Bangladesh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(ICDDR,B) from</w:t>
      </w:r>
      <w:r>
        <w:rPr>
          <w:color w:val="333333"/>
        </w:rPr>
        <w:t xml:space="preserve"> </w:t>
      </w:r>
      <w:r w:rsidR="000A7061">
        <w:rPr>
          <w:color w:val="333333"/>
          <w:spacing w:val="-1"/>
        </w:rPr>
        <w:t>2000-2004.</w:t>
      </w:r>
      <w:r>
        <w:rPr>
          <w:color w:val="333333"/>
        </w:rPr>
        <w:t xml:space="preserve"> He</w:t>
      </w:r>
      <w:r>
        <w:rPr>
          <w:color w:val="333333"/>
          <w:spacing w:val="-1"/>
        </w:rPr>
        <w:t xml:space="preserve"> was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Director </w:t>
      </w:r>
      <w:r>
        <w:rPr>
          <w:color w:val="333333"/>
        </w:rPr>
        <w:t xml:space="preserve">of the </w:t>
      </w:r>
      <w:r>
        <w:rPr>
          <w:color w:val="333333"/>
          <w:spacing w:val="-1"/>
        </w:rPr>
        <w:t>United States</w:t>
      </w:r>
      <w:r w:rsidR="000A7061">
        <w:rPr>
          <w:color w:val="333333"/>
          <w:spacing w:val="65"/>
        </w:rPr>
        <w:t xml:space="preserve"> </w:t>
      </w:r>
      <w:r>
        <w:rPr>
          <w:color w:val="333333"/>
          <w:spacing w:val="-1"/>
        </w:rPr>
        <w:t>National Vaccine Program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Office</w:t>
      </w:r>
      <w:r w:rsidR="000A7061">
        <w:rPr>
          <w:color w:val="333333"/>
          <w:spacing w:val="-1"/>
        </w:rPr>
        <w:t xml:space="preserve"> (NVPO</w:t>
      </w:r>
      <w:proofErr w:type="gramStart"/>
      <w:r w:rsidR="000A7061">
        <w:rPr>
          <w:color w:val="333333"/>
          <w:spacing w:val="-1"/>
        </w:rPr>
        <w:t xml:space="preserve">) </w:t>
      </w:r>
      <w:r>
        <w:rPr>
          <w:color w:val="333333"/>
          <w:spacing w:val="-1"/>
        </w:rPr>
        <w:t xml:space="preserve"> from</w:t>
      </w:r>
      <w:proofErr w:type="gramEnd"/>
      <w:r>
        <w:rPr>
          <w:color w:val="333333"/>
        </w:rPr>
        <w:t xml:space="preserve"> </w:t>
      </w:r>
      <w:r>
        <w:rPr>
          <w:color w:val="333333"/>
          <w:spacing w:val="-1"/>
        </w:rPr>
        <w:t>1995-2000</w:t>
      </w:r>
      <w:r w:rsidR="004822C7">
        <w:rPr>
          <w:color w:val="333333"/>
          <w:spacing w:val="-1"/>
        </w:rPr>
        <w:t xml:space="preserve"> 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was</w:t>
      </w:r>
      <w:r>
        <w:rPr>
          <w:color w:val="333333"/>
        </w:rPr>
        <w:t xml:space="preserve"> 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Chief</w:t>
      </w:r>
      <w:r>
        <w:rPr>
          <w:color w:val="333333"/>
        </w:rPr>
        <w:t xml:space="preserve"> of </w:t>
      </w:r>
      <w:r>
        <w:rPr>
          <w:color w:val="333333"/>
          <w:spacing w:val="-1"/>
        </w:rPr>
        <w:t>the Epidemiology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Section</w:t>
      </w:r>
      <w:r>
        <w:rPr>
          <w:color w:val="333333"/>
        </w:rPr>
        <w:t xml:space="preserve"> of the</w:t>
      </w:r>
      <w:r>
        <w:rPr>
          <w:color w:val="333333"/>
          <w:spacing w:val="-1"/>
        </w:rPr>
        <w:t xml:space="preserve"> Respiratory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Diseases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Branch</w:t>
      </w:r>
      <w:r>
        <w:rPr>
          <w:color w:val="333333"/>
        </w:rPr>
        <w:t xml:space="preserve"> </w:t>
      </w:r>
      <w:r w:rsidR="000A7061">
        <w:rPr>
          <w:color w:val="333333"/>
        </w:rPr>
        <w:t xml:space="preserve">(RDB) </w:t>
      </w:r>
      <w:r>
        <w:rPr>
          <w:color w:val="333333"/>
          <w:spacing w:val="-1"/>
        </w:rPr>
        <w:t>from</w:t>
      </w:r>
      <w:r>
        <w:rPr>
          <w:color w:val="333333"/>
        </w:rPr>
        <w:t xml:space="preserve"> </w:t>
      </w:r>
      <w:r w:rsidR="006A555F">
        <w:rPr>
          <w:color w:val="333333"/>
          <w:spacing w:val="-1"/>
        </w:rPr>
        <w:t>1989-1997</w:t>
      </w:r>
      <w:r>
        <w:rPr>
          <w:color w:val="333333"/>
          <w:spacing w:val="-1"/>
        </w:rPr>
        <w:t>.</w:t>
      </w:r>
      <w:r>
        <w:rPr>
          <w:color w:val="333333"/>
        </w:rPr>
        <w:t xml:space="preserve"> </w:t>
      </w:r>
      <w:r w:rsidR="000A7061">
        <w:rPr>
          <w:color w:val="333333"/>
        </w:rPr>
        <w:t xml:space="preserve"> He did his EIS in RDB.  Dr Breiman was recently (2017) elected into the National Academy of Medicine and is a Fellow of the Infectious Disease</w:t>
      </w:r>
      <w:r w:rsidR="005B36F3">
        <w:rPr>
          <w:color w:val="333333"/>
        </w:rPr>
        <w:t>s</w:t>
      </w:r>
      <w:r w:rsidR="000A7061">
        <w:rPr>
          <w:color w:val="333333"/>
        </w:rPr>
        <w:t xml:space="preserve"> Society of America </w:t>
      </w:r>
      <w:r w:rsidR="005B36F3">
        <w:rPr>
          <w:color w:val="333333"/>
        </w:rPr>
        <w:t xml:space="preserve">(IDSA) </w:t>
      </w:r>
      <w:r w:rsidR="000A7061">
        <w:rPr>
          <w:color w:val="333333"/>
        </w:rPr>
        <w:t>and the American Society of Tropical Medicine and Hygiene</w:t>
      </w:r>
      <w:r w:rsidR="005B36F3">
        <w:rPr>
          <w:color w:val="333333"/>
        </w:rPr>
        <w:t xml:space="preserve"> (ASTMH)</w:t>
      </w:r>
      <w:r w:rsidR="000A7061">
        <w:rPr>
          <w:color w:val="333333"/>
        </w:rPr>
        <w:t>.</w:t>
      </w:r>
    </w:p>
    <w:p w:rsidR="00FE092C" w:rsidRDefault="00FE092C" w:rsidP="004822C7">
      <w:pPr>
        <w:pStyle w:val="BodyText"/>
        <w:spacing w:before="120" w:line="445" w:lineRule="auto"/>
        <w:ind w:right="149"/>
        <w:rPr>
          <w:color w:val="333333"/>
          <w:spacing w:val="59"/>
        </w:rPr>
      </w:pPr>
    </w:p>
    <w:p w:rsidR="004822C7" w:rsidRDefault="004822C7" w:rsidP="004822C7">
      <w:pPr>
        <w:pStyle w:val="BodyText"/>
        <w:spacing w:before="120" w:line="445" w:lineRule="auto"/>
        <w:ind w:right="149"/>
        <w:rPr>
          <w:color w:val="333333"/>
          <w:spacing w:val="-1"/>
        </w:rPr>
      </w:pPr>
    </w:p>
    <w:p w:rsidR="004822C7" w:rsidRDefault="00A34A32" w:rsidP="004822C7">
      <w:pPr>
        <w:pStyle w:val="BodyText"/>
        <w:spacing w:before="120" w:line="445" w:lineRule="auto"/>
        <w:ind w:right="149"/>
      </w:pPr>
      <w:r>
        <w:rPr>
          <w:noProof/>
        </w:rPr>
        <w:lastRenderedPageBreak/>
        <w:drawing>
          <wp:inline distT="0" distB="0" distL="0" distR="0">
            <wp:extent cx="6070600" cy="847407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 shot_shen_cro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84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2C7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9C"/>
    <w:rsid w:val="000A7061"/>
    <w:rsid w:val="003106F6"/>
    <w:rsid w:val="004822C7"/>
    <w:rsid w:val="00517A86"/>
    <w:rsid w:val="0055009E"/>
    <w:rsid w:val="005B36F3"/>
    <w:rsid w:val="005E76F1"/>
    <w:rsid w:val="006A555F"/>
    <w:rsid w:val="00821889"/>
    <w:rsid w:val="00843C19"/>
    <w:rsid w:val="00926F9C"/>
    <w:rsid w:val="00A34A32"/>
    <w:rsid w:val="00BC2F8C"/>
    <w:rsid w:val="00D536FA"/>
    <w:rsid w:val="00E478D8"/>
    <w:rsid w:val="00EA074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7FAA"/>
  <w15:docId w15:val="{77AEB61E-7550-46D0-9CAE-A928C8A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Arthur, Alice</dc:creator>
  <cp:lastModifiedBy>Breiman, Robert F</cp:lastModifiedBy>
  <cp:revision>2</cp:revision>
  <dcterms:created xsi:type="dcterms:W3CDTF">2019-01-05T14:43:00Z</dcterms:created>
  <dcterms:modified xsi:type="dcterms:W3CDTF">2019-01-05T14:43:00Z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2017-10-10T00:00:00Z</vt:filetime>
  </property>
</Properties>
</file>